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709"/>
        <w:gridCol w:w="1559"/>
        <w:gridCol w:w="442"/>
        <w:gridCol w:w="692"/>
        <w:gridCol w:w="1559"/>
        <w:gridCol w:w="1276"/>
        <w:gridCol w:w="425"/>
        <w:gridCol w:w="851"/>
      </w:tblGrid>
      <w:tr w:rsidR="008B470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96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6368CC">
            <w:pPr>
              <w:tabs>
                <w:tab w:val="left" w:pos="1985"/>
              </w:tabs>
              <w:spacing w:before="120" w:after="120"/>
            </w:pPr>
            <w:bookmarkStart w:id="0" w:name="_GoBack"/>
            <w:bookmarkEnd w:id="0"/>
            <w:r>
              <w:t>Case ID Number:</w:t>
            </w:r>
            <w:r>
              <w:tab/>
            </w:r>
          </w:p>
        </w:tc>
      </w:tr>
      <w:tr w:rsidR="008B470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6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6368C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DEPRIVATION OF LIBERTY SAFEGUARDS FORM 4</w:t>
            </w:r>
          </w:p>
          <w:p w:rsidR="008B470F" w:rsidRDefault="006368CC">
            <w:pPr>
              <w:spacing w:before="120" w:after="120"/>
              <w:jc w:val="center"/>
            </w:pPr>
            <w:r>
              <w:rPr>
                <w:b/>
              </w:rPr>
              <w:t>MENTAL CAPACITY, MENTAL HEALTH, and ELIGIBILITY ASSESSMENTS</w:t>
            </w:r>
          </w:p>
        </w:tc>
      </w:tr>
      <w:tr w:rsidR="008B470F">
        <w:tblPrEx>
          <w:tblCellMar>
            <w:top w:w="0" w:type="dxa"/>
            <w:bottom w:w="0" w:type="dxa"/>
          </w:tblCellMar>
        </w:tblPrEx>
        <w:tc>
          <w:tcPr>
            <w:tcW w:w="96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6368C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This combined form contains 3 separate assessments; if any </w:t>
            </w:r>
            <w:r>
              <w:rPr>
                <w:sz w:val="22"/>
                <w:szCs w:val="22"/>
              </w:rPr>
              <w:t>assessment is negative there is no need to complete the others unless specifically commissioned to do so by the Supervisory Body.</w:t>
            </w:r>
          </w:p>
        </w:tc>
      </w:tr>
      <w:tr w:rsidR="008B470F">
        <w:tblPrEx>
          <w:tblCellMar>
            <w:top w:w="0" w:type="dxa"/>
            <w:bottom w:w="0" w:type="dxa"/>
          </w:tblCellMar>
        </w:tblPrEx>
        <w:tc>
          <w:tcPr>
            <w:tcW w:w="96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6368CC">
            <w:pPr>
              <w:rPr>
                <w:b/>
              </w:rPr>
            </w:pPr>
            <w:r>
              <w:rPr>
                <w:b/>
              </w:rPr>
              <w:t>Please indicate which assessments have been completed</w:t>
            </w:r>
          </w:p>
          <w:p w:rsidR="008B470F" w:rsidRDefault="006368C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(*Supervisory Bodies will vary in practice as to who completes the Ment</w:t>
            </w:r>
            <w:r>
              <w:rPr>
                <w:i/>
                <w:sz w:val="22"/>
                <w:szCs w:val="22"/>
              </w:rPr>
              <w:t>al Capacity assessment)</w:t>
            </w:r>
          </w:p>
        </w:tc>
      </w:tr>
      <w:tr w:rsidR="008B470F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6368CC">
            <w:pPr>
              <w:spacing w:before="120" w:after="120"/>
            </w:pPr>
            <w:r>
              <w:t>Mental Capacity</w:t>
            </w:r>
            <w:r>
              <w:rPr>
                <w:b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8B470F">
            <w:pPr>
              <w:spacing w:before="120" w:after="120"/>
              <w:rPr>
                <w:b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6368CC">
            <w:pPr>
              <w:spacing w:before="120" w:after="120"/>
              <w:jc w:val="right"/>
            </w:pPr>
            <w:r>
              <w:t>Mental Health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8B470F">
            <w:pPr>
              <w:spacing w:before="120" w:after="120"/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6368CC">
            <w:pPr>
              <w:spacing w:before="120" w:after="120"/>
              <w:jc w:val="right"/>
            </w:pPr>
            <w:r>
              <w:t>Eligibility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8B470F">
            <w:pPr>
              <w:spacing w:before="120" w:after="120"/>
              <w:jc w:val="center"/>
              <w:rPr>
                <w:b/>
              </w:rPr>
            </w:pPr>
          </w:p>
        </w:tc>
      </w:tr>
      <w:tr w:rsidR="008B470F">
        <w:tblPrEx>
          <w:tblCellMar>
            <w:top w:w="0" w:type="dxa"/>
            <w:bottom w:w="0" w:type="dxa"/>
          </w:tblCellMar>
        </w:tblPrEx>
        <w:tc>
          <w:tcPr>
            <w:tcW w:w="87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6368C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This form is being completed in relation to a request for a standard authorisation.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70F" w:rsidRDefault="008B470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B470F">
        <w:tblPrEx>
          <w:tblCellMar>
            <w:top w:w="0" w:type="dxa"/>
            <w:bottom w:w="0" w:type="dxa"/>
          </w:tblCellMar>
        </w:tblPrEx>
        <w:tc>
          <w:tcPr>
            <w:tcW w:w="87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6368CC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This form is being completed in relation to a review of an existing Standard Authorisation under </w:t>
            </w:r>
            <w:r>
              <w:rPr>
                <w:sz w:val="22"/>
                <w:szCs w:val="22"/>
              </w:rPr>
              <w:t>Part 8 of Schedule A1 to the Mental Capacity Act 2005.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70F" w:rsidRDefault="008B470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B470F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6368CC">
            <w:pPr>
              <w:spacing w:before="120" w:after="120"/>
            </w:pPr>
            <w:r>
              <w:rPr>
                <w:sz w:val="22"/>
                <w:szCs w:val="22"/>
              </w:rPr>
              <w:t>Full name of the person being assessed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70F" w:rsidRDefault="008B470F">
            <w:pPr>
              <w:rPr>
                <w:sz w:val="22"/>
                <w:szCs w:val="22"/>
              </w:rPr>
            </w:pPr>
          </w:p>
        </w:tc>
      </w:tr>
      <w:tr w:rsidR="008B470F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4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6368CC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birth</w:t>
            </w:r>
          </w:p>
          <w:p w:rsidR="008B470F" w:rsidRDefault="006368CC">
            <w:pPr>
              <w:spacing w:after="120"/>
            </w:pPr>
            <w:r>
              <w:rPr>
                <w:i/>
                <w:sz w:val="22"/>
                <w:szCs w:val="22"/>
              </w:rPr>
              <w:t>(or estimated age if unknown)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70F" w:rsidRDefault="008B470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6368C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Est. Age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8B470F">
            <w:pPr>
              <w:rPr>
                <w:sz w:val="22"/>
                <w:szCs w:val="22"/>
              </w:rPr>
            </w:pPr>
          </w:p>
          <w:p w:rsidR="008B470F" w:rsidRDefault="008B470F">
            <w:pPr>
              <w:rPr>
                <w:sz w:val="22"/>
                <w:szCs w:val="22"/>
              </w:rPr>
            </w:pPr>
          </w:p>
        </w:tc>
      </w:tr>
      <w:tr w:rsidR="008B470F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6368C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the care home or hospital where the person is, or may become, deprived of liberty</w:t>
            </w:r>
          </w:p>
          <w:p w:rsidR="008B470F" w:rsidRDefault="008B470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8B470F">
            <w:pPr>
              <w:rPr>
                <w:sz w:val="22"/>
                <w:szCs w:val="22"/>
              </w:rPr>
            </w:pPr>
          </w:p>
          <w:p w:rsidR="008B470F" w:rsidRDefault="008B470F">
            <w:pPr>
              <w:rPr>
                <w:sz w:val="22"/>
                <w:szCs w:val="22"/>
              </w:rPr>
            </w:pPr>
          </w:p>
          <w:p w:rsidR="008B470F" w:rsidRDefault="008B470F">
            <w:pPr>
              <w:rPr>
                <w:sz w:val="22"/>
                <w:szCs w:val="22"/>
              </w:rPr>
            </w:pPr>
          </w:p>
          <w:p w:rsidR="008B470F" w:rsidRDefault="008B470F">
            <w:pPr>
              <w:rPr>
                <w:sz w:val="22"/>
                <w:szCs w:val="22"/>
              </w:rPr>
            </w:pPr>
          </w:p>
          <w:p w:rsidR="008B470F" w:rsidRDefault="008B470F">
            <w:pPr>
              <w:rPr>
                <w:sz w:val="22"/>
                <w:szCs w:val="22"/>
              </w:rPr>
            </w:pPr>
          </w:p>
          <w:p w:rsidR="008B470F" w:rsidRDefault="008B470F">
            <w:pPr>
              <w:rPr>
                <w:sz w:val="22"/>
                <w:szCs w:val="22"/>
              </w:rPr>
            </w:pPr>
          </w:p>
          <w:p w:rsidR="008B470F" w:rsidRDefault="008B470F">
            <w:pPr>
              <w:rPr>
                <w:sz w:val="22"/>
                <w:szCs w:val="22"/>
              </w:rPr>
            </w:pPr>
          </w:p>
          <w:p w:rsidR="008B470F" w:rsidRDefault="008B470F">
            <w:pPr>
              <w:rPr>
                <w:sz w:val="22"/>
                <w:szCs w:val="22"/>
              </w:rPr>
            </w:pPr>
          </w:p>
          <w:p w:rsidR="008B470F" w:rsidRDefault="008B470F">
            <w:pPr>
              <w:rPr>
                <w:sz w:val="22"/>
                <w:szCs w:val="22"/>
              </w:rPr>
            </w:pPr>
          </w:p>
          <w:p w:rsidR="008B470F" w:rsidRDefault="008B470F">
            <w:pPr>
              <w:rPr>
                <w:sz w:val="22"/>
                <w:szCs w:val="22"/>
              </w:rPr>
            </w:pPr>
          </w:p>
        </w:tc>
      </w:tr>
      <w:tr w:rsidR="008B470F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6368C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and address of the Assessor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8B470F">
            <w:pPr>
              <w:rPr>
                <w:sz w:val="22"/>
                <w:szCs w:val="22"/>
              </w:rPr>
            </w:pPr>
          </w:p>
        </w:tc>
      </w:tr>
      <w:tr w:rsidR="008B470F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6368C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Profession of the Assessor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8B470F">
            <w:pPr>
              <w:rPr>
                <w:sz w:val="22"/>
                <w:szCs w:val="22"/>
              </w:rPr>
            </w:pPr>
          </w:p>
        </w:tc>
      </w:tr>
      <w:tr w:rsidR="008B470F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6368CC">
            <w:pPr>
              <w:spacing w:before="120" w:after="120"/>
            </w:pPr>
            <w:r>
              <w:rPr>
                <w:sz w:val="22"/>
                <w:szCs w:val="22"/>
              </w:rPr>
              <w:t>Name of the Supervisory Body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8B470F">
            <w:pPr>
              <w:rPr>
                <w:sz w:val="22"/>
                <w:szCs w:val="22"/>
              </w:rPr>
            </w:pPr>
          </w:p>
        </w:tc>
      </w:tr>
      <w:tr w:rsidR="008B470F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6368C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present address of the person being assessed if different from the care home or hospital stated above.</w:t>
            </w:r>
          </w:p>
          <w:p w:rsidR="008B470F" w:rsidRDefault="008B470F">
            <w:pPr>
              <w:spacing w:before="120" w:after="120"/>
              <w:rPr>
                <w:sz w:val="22"/>
                <w:szCs w:val="22"/>
              </w:rPr>
            </w:pPr>
          </w:p>
          <w:p w:rsidR="008B470F" w:rsidRDefault="008B470F">
            <w:pPr>
              <w:spacing w:before="120" w:after="120"/>
              <w:rPr>
                <w:sz w:val="22"/>
                <w:szCs w:val="22"/>
              </w:rPr>
            </w:pPr>
          </w:p>
          <w:p w:rsidR="008B470F" w:rsidRDefault="008B470F">
            <w:pPr>
              <w:spacing w:before="120" w:after="120"/>
              <w:rPr>
                <w:sz w:val="22"/>
                <w:szCs w:val="22"/>
              </w:rPr>
            </w:pPr>
          </w:p>
          <w:p w:rsidR="008B470F" w:rsidRDefault="008B470F">
            <w:pPr>
              <w:spacing w:before="120" w:after="120"/>
              <w:rPr>
                <w:sz w:val="22"/>
                <w:szCs w:val="22"/>
              </w:rPr>
            </w:pPr>
          </w:p>
          <w:p w:rsidR="008B470F" w:rsidRDefault="008B470F">
            <w:pPr>
              <w:spacing w:before="120" w:after="120"/>
              <w:rPr>
                <w:sz w:val="22"/>
                <w:szCs w:val="22"/>
              </w:rPr>
            </w:pPr>
          </w:p>
          <w:p w:rsidR="008B470F" w:rsidRDefault="008B470F">
            <w:pPr>
              <w:spacing w:before="120" w:after="120"/>
              <w:rPr>
                <w:sz w:val="22"/>
                <w:szCs w:val="22"/>
              </w:rPr>
            </w:pPr>
          </w:p>
          <w:p w:rsidR="008B470F" w:rsidRDefault="008B470F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8B470F">
            <w:pPr>
              <w:rPr>
                <w:sz w:val="22"/>
                <w:szCs w:val="22"/>
              </w:rPr>
            </w:pPr>
          </w:p>
          <w:p w:rsidR="008B470F" w:rsidRDefault="008B470F">
            <w:pPr>
              <w:rPr>
                <w:sz w:val="22"/>
                <w:szCs w:val="22"/>
              </w:rPr>
            </w:pPr>
          </w:p>
        </w:tc>
      </w:tr>
    </w:tbl>
    <w:p w:rsidR="008B470F" w:rsidRDefault="008B470F"/>
    <w:p w:rsidR="008B470F" w:rsidRDefault="008B470F"/>
    <w:tbl>
      <w:tblPr>
        <w:tblW w:w="98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  <w:gridCol w:w="709"/>
      </w:tblGrid>
      <w:tr w:rsidR="008B470F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6368CC">
            <w:pPr>
              <w:spacing w:before="120" w:after="120"/>
            </w:pPr>
            <w:r>
              <w:rPr>
                <w:b/>
                <w:szCs w:val="22"/>
              </w:rPr>
              <w:lastRenderedPageBreak/>
              <w:t>MENTAL CAPACITY ASSESSMENT</w:t>
            </w:r>
          </w:p>
        </w:tc>
      </w:tr>
      <w:tr w:rsidR="008B470F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6368CC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The </w:t>
            </w:r>
            <w:r>
              <w:rPr>
                <w:sz w:val="22"/>
                <w:szCs w:val="20"/>
              </w:rPr>
              <w:t>following practicable steps have been taken to enable and support the person to participate in the decision making process:</w:t>
            </w:r>
          </w:p>
          <w:p w:rsidR="008B470F" w:rsidRDefault="008B470F">
            <w:pPr>
              <w:jc w:val="both"/>
              <w:rPr>
                <w:sz w:val="20"/>
                <w:szCs w:val="20"/>
              </w:rPr>
            </w:pPr>
          </w:p>
          <w:p w:rsidR="008B470F" w:rsidRDefault="008B470F">
            <w:pPr>
              <w:jc w:val="both"/>
              <w:rPr>
                <w:sz w:val="20"/>
                <w:szCs w:val="20"/>
              </w:rPr>
            </w:pPr>
          </w:p>
          <w:p w:rsidR="008B470F" w:rsidRDefault="008B470F">
            <w:pPr>
              <w:rPr>
                <w:b/>
                <w:szCs w:val="22"/>
              </w:rPr>
            </w:pPr>
          </w:p>
        </w:tc>
      </w:tr>
      <w:tr w:rsidR="008B470F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6368CC">
            <w:pPr>
              <w:autoSpaceDE w:val="0"/>
              <w:jc w:val="both"/>
            </w:pPr>
            <w:r>
              <w:rPr>
                <w:color w:val="0D0D0D"/>
                <w:sz w:val="22"/>
                <w:szCs w:val="22"/>
              </w:rPr>
              <w:t xml:space="preserve">In my opinion the person </w:t>
            </w:r>
            <w:r>
              <w:rPr>
                <w:b/>
                <w:color w:val="0D0D0D"/>
                <w:sz w:val="22"/>
                <w:szCs w:val="22"/>
              </w:rPr>
              <w:t>LACKS</w:t>
            </w:r>
            <w:r>
              <w:rPr>
                <w:color w:val="0D0D0D"/>
                <w:sz w:val="22"/>
                <w:szCs w:val="22"/>
              </w:rPr>
              <w:t xml:space="preserve"> capacity to decide whether or not they should be accommodated in this hospital or care home for </w:t>
            </w:r>
            <w:r>
              <w:rPr>
                <w:color w:val="0D0D0D"/>
                <w:sz w:val="22"/>
                <w:szCs w:val="22"/>
              </w:rPr>
              <w:t>the purpose of being given the proposed care and/or treatment, and the person is unable to make this decision because of an impairment of, or a disturbance in the functioning of, the mind or brain.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70F" w:rsidRDefault="008B470F">
            <w:pPr>
              <w:autoSpaceDE w:val="0"/>
              <w:jc w:val="center"/>
              <w:rPr>
                <w:rFonts w:ascii="Arial-BoldMT" w:hAnsi="Arial-BoldMT" w:cs="Arial-BoldMT"/>
                <w:b/>
                <w:bCs/>
                <w:color w:val="auto"/>
                <w:sz w:val="18"/>
                <w:szCs w:val="20"/>
              </w:rPr>
            </w:pPr>
          </w:p>
        </w:tc>
      </w:tr>
      <w:tr w:rsidR="008B470F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6368CC">
            <w:pPr>
              <w:autoSpaceDE w:val="0"/>
              <w:spacing w:after="120"/>
              <w:jc w:val="both"/>
            </w:pPr>
            <w:r>
              <w:rPr>
                <w:color w:val="0D0D0D"/>
                <w:sz w:val="22"/>
                <w:szCs w:val="22"/>
              </w:rPr>
              <w:t xml:space="preserve">In my opinion the person </w:t>
            </w:r>
            <w:r>
              <w:rPr>
                <w:b/>
                <w:color w:val="0D0D0D"/>
                <w:sz w:val="22"/>
                <w:szCs w:val="22"/>
              </w:rPr>
              <w:t>HAS</w:t>
            </w:r>
            <w:r>
              <w:rPr>
                <w:color w:val="0D0D0D"/>
                <w:sz w:val="22"/>
                <w:szCs w:val="22"/>
              </w:rPr>
              <w:t xml:space="preserve"> capacity to decide whether </w:t>
            </w:r>
            <w:r>
              <w:rPr>
                <w:color w:val="0D0D0D"/>
                <w:sz w:val="22"/>
                <w:szCs w:val="22"/>
              </w:rPr>
              <w:t>or not they should be accommodated in this hospital or care home for the purpose of being given the proposed care and/or treatment</w:t>
            </w:r>
          </w:p>
          <w:p w:rsidR="008B470F" w:rsidRDefault="008B470F">
            <w:pPr>
              <w:autoSpaceDE w:val="0"/>
              <w:spacing w:after="120"/>
              <w:rPr>
                <w:rFonts w:ascii="Arial-BoldMT" w:hAnsi="Arial-BoldMT" w:cs="Arial-BoldMT"/>
                <w:b/>
                <w:bCs/>
                <w:i/>
                <w:color w:val="auto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70F" w:rsidRDefault="008B470F">
            <w:pPr>
              <w:autoSpaceDE w:val="0"/>
              <w:jc w:val="center"/>
              <w:rPr>
                <w:rFonts w:ascii="Arial-BoldMT" w:hAnsi="Arial-BoldMT" w:cs="Arial-BoldMT"/>
                <w:b/>
                <w:bCs/>
                <w:color w:val="auto"/>
                <w:sz w:val="18"/>
                <w:szCs w:val="20"/>
              </w:rPr>
            </w:pPr>
          </w:p>
        </w:tc>
      </w:tr>
      <w:tr w:rsidR="008B470F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6368CC">
            <w:r>
              <w:rPr>
                <w:b/>
                <w:color w:val="0D0D0D"/>
                <w:sz w:val="22"/>
                <w:szCs w:val="22"/>
              </w:rPr>
              <w:t xml:space="preserve">Stage One:  </w:t>
            </w:r>
            <w:r>
              <w:rPr>
                <w:color w:val="0D0D0D"/>
                <w:sz w:val="22"/>
                <w:szCs w:val="22"/>
              </w:rPr>
              <w:t>What is the impairment of, or disturbance in the functioning of the mind or brain?</w:t>
            </w:r>
          </w:p>
        </w:tc>
      </w:tr>
      <w:tr w:rsidR="008B470F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8B470F">
            <w:pPr>
              <w:rPr>
                <w:color w:val="0D0D0D"/>
                <w:sz w:val="22"/>
                <w:szCs w:val="22"/>
              </w:rPr>
            </w:pPr>
          </w:p>
          <w:p w:rsidR="008B470F" w:rsidRDefault="008B470F">
            <w:pPr>
              <w:rPr>
                <w:color w:val="0D0D0D"/>
                <w:sz w:val="22"/>
                <w:szCs w:val="22"/>
              </w:rPr>
            </w:pPr>
          </w:p>
          <w:p w:rsidR="008B470F" w:rsidRDefault="008B470F">
            <w:pPr>
              <w:rPr>
                <w:color w:val="0D0D0D"/>
                <w:sz w:val="22"/>
                <w:szCs w:val="22"/>
              </w:rPr>
            </w:pPr>
          </w:p>
        </w:tc>
      </w:tr>
      <w:tr w:rsidR="008B470F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6368CC">
            <w:r>
              <w:rPr>
                <w:b/>
                <w:color w:val="0D0D0D"/>
                <w:sz w:val="22"/>
                <w:szCs w:val="22"/>
              </w:rPr>
              <w:t xml:space="preserve">Stage Two: </w:t>
            </w:r>
            <w:r>
              <w:rPr>
                <w:color w:val="0D0D0D"/>
                <w:sz w:val="22"/>
                <w:szCs w:val="22"/>
              </w:rPr>
              <w:t xml:space="preserve">Functional </w:t>
            </w:r>
            <w:r>
              <w:rPr>
                <w:color w:val="0D0D0D"/>
                <w:sz w:val="22"/>
                <w:szCs w:val="22"/>
              </w:rPr>
              <w:t>test</w:t>
            </w:r>
          </w:p>
        </w:tc>
      </w:tr>
      <w:tr w:rsidR="008B470F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6368CC">
            <w:pPr>
              <w:numPr>
                <w:ilvl w:val="0"/>
                <w:numId w:val="1"/>
              </w:numPr>
              <w:ind w:left="426" w:hanging="284"/>
              <w:jc w:val="both"/>
              <w:rPr>
                <w:b/>
                <w:color w:val="0D0D0D"/>
                <w:sz w:val="22"/>
                <w:szCs w:val="20"/>
              </w:rPr>
            </w:pPr>
            <w:r>
              <w:rPr>
                <w:b/>
                <w:color w:val="0D0D0D"/>
                <w:sz w:val="22"/>
                <w:szCs w:val="20"/>
              </w:rPr>
              <w:t xml:space="preserve">The person is unable to understand the information relevant to the decision </w:t>
            </w:r>
          </w:p>
          <w:p w:rsidR="008B470F" w:rsidRDefault="006368CC">
            <w:pPr>
              <w:ind w:left="426" w:hanging="284"/>
              <w:jc w:val="both"/>
              <w:rPr>
                <w:i/>
                <w:color w:val="0D0D0D"/>
                <w:sz w:val="20"/>
                <w:szCs w:val="20"/>
              </w:rPr>
            </w:pPr>
            <w:r>
              <w:rPr>
                <w:i/>
                <w:color w:val="0D0D0D"/>
                <w:sz w:val="20"/>
                <w:szCs w:val="20"/>
              </w:rPr>
              <w:tab/>
              <w:t>Record how you have tested whether the person can understand the information, the questions used, how you presented the information and your findings.</w:t>
            </w:r>
          </w:p>
          <w:p w:rsidR="008B470F" w:rsidRDefault="008B470F">
            <w:pPr>
              <w:rPr>
                <w:color w:val="0D0D0D"/>
                <w:sz w:val="22"/>
                <w:szCs w:val="22"/>
              </w:rPr>
            </w:pPr>
          </w:p>
          <w:p w:rsidR="008B470F" w:rsidRDefault="008B470F">
            <w:pPr>
              <w:rPr>
                <w:rFonts w:ascii="Arial-BoldMT" w:hAnsi="Arial-BoldMT" w:cs="Arial-BoldMT"/>
                <w:b/>
                <w:bCs/>
                <w:i/>
                <w:color w:val="auto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8B470F">
            <w:pPr>
              <w:autoSpaceDE w:val="0"/>
              <w:rPr>
                <w:rFonts w:ascii="Arial-BoldMT" w:hAnsi="Arial-BoldMT" w:cs="Arial-BoldMT"/>
                <w:b/>
                <w:bCs/>
                <w:color w:val="auto"/>
                <w:sz w:val="18"/>
                <w:szCs w:val="20"/>
              </w:rPr>
            </w:pPr>
          </w:p>
          <w:p w:rsidR="008B470F" w:rsidRDefault="008B470F">
            <w:pPr>
              <w:autoSpaceDE w:val="0"/>
              <w:rPr>
                <w:rFonts w:ascii="Arial-BoldMT" w:hAnsi="Arial-BoldMT" w:cs="Arial-BoldMT"/>
                <w:b/>
                <w:bCs/>
                <w:color w:val="auto"/>
                <w:sz w:val="18"/>
                <w:szCs w:val="20"/>
              </w:rPr>
            </w:pPr>
          </w:p>
        </w:tc>
      </w:tr>
      <w:tr w:rsidR="008B470F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6368CC">
            <w:pPr>
              <w:numPr>
                <w:ilvl w:val="0"/>
                <w:numId w:val="1"/>
              </w:numPr>
              <w:tabs>
                <w:tab w:val="left" w:pos="-76"/>
              </w:tabs>
              <w:rPr>
                <w:b/>
                <w:color w:val="0D0D0D"/>
                <w:sz w:val="22"/>
                <w:szCs w:val="20"/>
              </w:rPr>
            </w:pPr>
            <w:r>
              <w:rPr>
                <w:b/>
                <w:color w:val="0D0D0D"/>
                <w:sz w:val="22"/>
                <w:szCs w:val="20"/>
              </w:rPr>
              <w:t xml:space="preserve">The person is </w:t>
            </w:r>
            <w:r>
              <w:rPr>
                <w:b/>
                <w:color w:val="0D0D0D"/>
                <w:sz w:val="22"/>
                <w:szCs w:val="20"/>
              </w:rPr>
              <w:t>unable to retain the information relevant to the decision</w:t>
            </w:r>
          </w:p>
          <w:p w:rsidR="008B470F" w:rsidRDefault="006368CC">
            <w:pPr>
              <w:tabs>
                <w:tab w:val="left" w:pos="426"/>
              </w:tabs>
              <w:ind w:left="426" w:hanging="426"/>
              <w:jc w:val="both"/>
              <w:rPr>
                <w:i/>
                <w:color w:val="0D0D0D"/>
                <w:sz w:val="20"/>
                <w:szCs w:val="20"/>
              </w:rPr>
            </w:pPr>
            <w:r>
              <w:rPr>
                <w:i/>
                <w:color w:val="0D0D0D"/>
                <w:sz w:val="20"/>
                <w:szCs w:val="20"/>
              </w:rPr>
              <w:tab/>
              <w:t>Record how you tested whether the person could retain the information and your findings.  Note that a person’s ability to retain the information for only a short period does not prevent them from b</w:t>
            </w:r>
            <w:r>
              <w:rPr>
                <w:i/>
                <w:color w:val="0D0D0D"/>
                <w:sz w:val="20"/>
                <w:szCs w:val="20"/>
              </w:rPr>
              <w:t>eing able to make the decision.</w:t>
            </w:r>
          </w:p>
          <w:p w:rsidR="008B470F" w:rsidRDefault="008B470F">
            <w:pPr>
              <w:rPr>
                <w:color w:val="0D0D0D"/>
                <w:sz w:val="22"/>
                <w:szCs w:val="22"/>
              </w:rPr>
            </w:pPr>
          </w:p>
          <w:p w:rsidR="008B470F" w:rsidRDefault="008B470F">
            <w:pPr>
              <w:rPr>
                <w:color w:val="0D0D0D"/>
                <w:sz w:val="20"/>
                <w:szCs w:val="20"/>
              </w:rPr>
            </w:pPr>
          </w:p>
          <w:p w:rsidR="008B470F" w:rsidRDefault="008B470F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8B470F">
            <w:pPr>
              <w:jc w:val="both"/>
              <w:rPr>
                <w:color w:val="0D0D0D"/>
                <w:sz w:val="20"/>
                <w:szCs w:val="20"/>
              </w:rPr>
            </w:pPr>
          </w:p>
          <w:p w:rsidR="008B470F" w:rsidRDefault="008B470F">
            <w:pPr>
              <w:jc w:val="both"/>
              <w:rPr>
                <w:color w:val="0D0D0D"/>
                <w:sz w:val="20"/>
                <w:szCs w:val="20"/>
              </w:rPr>
            </w:pPr>
          </w:p>
        </w:tc>
      </w:tr>
      <w:tr w:rsidR="008B470F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6368CC">
            <w:pPr>
              <w:numPr>
                <w:ilvl w:val="0"/>
                <w:numId w:val="1"/>
              </w:numPr>
              <w:ind w:left="426" w:hanging="284"/>
              <w:jc w:val="both"/>
              <w:rPr>
                <w:b/>
                <w:color w:val="0D0D0D"/>
                <w:sz w:val="22"/>
                <w:szCs w:val="20"/>
              </w:rPr>
            </w:pPr>
            <w:r>
              <w:rPr>
                <w:b/>
                <w:color w:val="0D0D0D"/>
                <w:sz w:val="22"/>
                <w:szCs w:val="20"/>
              </w:rPr>
              <w:t xml:space="preserve">The person is unable to use or weigh that information as part of the process of </w:t>
            </w:r>
          </w:p>
          <w:p w:rsidR="008B470F" w:rsidRDefault="006368CC">
            <w:pPr>
              <w:tabs>
                <w:tab w:val="left" w:pos="426"/>
              </w:tabs>
              <w:ind w:left="142"/>
              <w:jc w:val="both"/>
              <w:rPr>
                <w:b/>
                <w:color w:val="0D0D0D"/>
                <w:sz w:val="22"/>
                <w:szCs w:val="20"/>
              </w:rPr>
            </w:pPr>
            <w:r>
              <w:rPr>
                <w:b/>
                <w:color w:val="0D0D0D"/>
                <w:sz w:val="22"/>
                <w:szCs w:val="20"/>
              </w:rPr>
              <w:tab/>
              <w:t>making the decision</w:t>
            </w:r>
          </w:p>
          <w:p w:rsidR="008B470F" w:rsidRDefault="006368CC">
            <w:pPr>
              <w:tabs>
                <w:tab w:val="left" w:pos="426"/>
              </w:tabs>
              <w:jc w:val="both"/>
            </w:pPr>
            <w:r>
              <w:rPr>
                <w:color w:val="0D0D0D"/>
                <w:sz w:val="20"/>
                <w:szCs w:val="20"/>
              </w:rPr>
              <w:tab/>
            </w:r>
            <w:r>
              <w:rPr>
                <w:i/>
                <w:color w:val="0D0D0D"/>
                <w:sz w:val="20"/>
                <w:szCs w:val="20"/>
              </w:rPr>
              <w:t xml:space="preserve">Record how you tested whether the person could use and weigh the information and your </w:t>
            </w:r>
            <w:r>
              <w:rPr>
                <w:i/>
                <w:color w:val="0D0D0D"/>
                <w:sz w:val="20"/>
                <w:szCs w:val="20"/>
              </w:rPr>
              <w:tab/>
              <w:t>findings.</w:t>
            </w:r>
          </w:p>
          <w:p w:rsidR="008B470F" w:rsidRDefault="008B470F">
            <w:pPr>
              <w:rPr>
                <w:color w:val="0D0D0D"/>
                <w:sz w:val="22"/>
                <w:szCs w:val="22"/>
              </w:rPr>
            </w:pPr>
          </w:p>
          <w:p w:rsidR="008B470F" w:rsidRDefault="008B470F">
            <w:pPr>
              <w:rPr>
                <w:color w:val="0D0D0D"/>
                <w:sz w:val="20"/>
                <w:szCs w:val="20"/>
              </w:rPr>
            </w:pPr>
          </w:p>
          <w:p w:rsidR="008B470F" w:rsidRDefault="008B470F">
            <w:pPr>
              <w:rPr>
                <w:color w:val="0D0D0D"/>
                <w:sz w:val="20"/>
                <w:szCs w:val="20"/>
              </w:rPr>
            </w:pPr>
          </w:p>
          <w:p w:rsidR="008B470F" w:rsidRDefault="008B470F">
            <w:pPr>
              <w:jc w:val="both"/>
              <w:rPr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8B470F">
            <w:pPr>
              <w:jc w:val="both"/>
              <w:rPr>
                <w:color w:val="0D0D0D"/>
                <w:sz w:val="20"/>
                <w:szCs w:val="20"/>
              </w:rPr>
            </w:pPr>
          </w:p>
          <w:p w:rsidR="008B470F" w:rsidRDefault="008B470F">
            <w:pPr>
              <w:jc w:val="both"/>
              <w:rPr>
                <w:color w:val="0D0D0D"/>
                <w:sz w:val="20"/>
                <w:szCs w:val="20"/>
              </w:rPr>
            </w:pPr>
          </w:p>
        </w:tc>
      </w:tr>
      <w:tr w:rsidR="008B470F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6368CC">
            <w:pPr>
              <w:numPr>
                <w:ilvl w:val="0"/>
                <w:numId w:val="1"/>
              </w:numPr>
              <w:jc w:val="both"/>
              <w:rPr>
                <w:b/>
                <w:color w:val="0D0D0D"/>
                <w:sz w:val="22"/>
                <w:szCs w:val="20"/>
              </w:rPr>
            </w:pPr>
            <w:r>
              <w:rPr>
                <w:b/>
                <w:color w:val="0D0D0D"/>
                <w:sz w:val="22"/>
                <w:szCs w:val="20"/>
              </w:rPr>
              <w:t xml:space="preserve">The person </w:t>
            </w:r>
            <w:r>
              <w:rPr>
                <w:b/>
                <w:color w:val="0D0D0D"/>
                <w:sz w:val="22"/>
                <w:szCs w:val="20"/>
              </w:rPr>
              <w:t>is unable to communicate their decision (whether by talking, using</w:t>
            </w:r>
          </w:p>
          <w:p w:rsidR="008B470F" w:rsidRDefault="006368CC">
            <w:pPr>
              <w:ind w:left="502"/>
              <w:jc w:val="both"/>
              <w:rPr>
                <w:b/>
                <w:color w:val="0D0D0D"/>
                <w:sz w:val="22"/>
                <w:szCs w:val="20"/>
              </w:rPr>
            </w:pPr>
            <w:r>
              <w:rPr>
                <w:b/>
                <w:color w:val="0D0D0D"/>
                <w:sz w:val="22"/>
                <w:szCs w:val="20"/>
              </w:rPr>
              <w:t>sign language or any other means)</w:t>
            </w:r>
          </w:p>
          <w:p w:rsidR="008B470F" w:rsidRDefault="006368CC">
            <w:r>
              <w:rPr>
                <w:i/>
                <w:color w:val="0D0D0D"/>
                <w:sz w:val="20"/>
                <w:szCs w:val="20"/>
              </w:rPr>
              <w:t>Record your findings about whether the person can communicate the decision.</w:t>
            </w:r>
          </w:p>
          <w:p w:rsidR="008B470F" w:rsidRDefault="008B470F">
            <w:pPr>
              <w:jc w:val="both"/>
              <w:rPr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8B470F">
            <w:pPr>
              <w:jc w:val="both"/>
              <w:rPr>
                <w:color w:val="0D0D0D"/>
                <w:sz w:val="20"/>
                <w:szCs w:val="20"/>
              </w:rPr>
            </w:pPr>
          </w:p>
          <w:p w:rsidR="008B470F" w:rsidRDefault="008B470F">
            <w:pPr>
              <w:jc w:val="both"/>
              <w:rPr>
                <w:color w:val="0D0D0D"/>
                <w:sz w:val="20"/>
                <w:szCs w:val="20"/>
              </w:rPr>
            </w:pPr>
          </w:p>
        </w:tc>
      </w:tr>
      <w:tr w:rsidR="008B470F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6368CC">
            <w:pPr>
              <w:jc w:val="both"/>
            </w:pPr>
            <w:r>
              <w:rPr>
                <w:b/>
                <w:color w:val="0D0D0D"/>
                <w:sz w:val="22"/>
                <w:szCs w:val="20"/>
              </w:rPr>
              <w:t>Stage Three:</w:t>
            </w:r>
            <w:r>
              <w:rPr>
                <w:i/>
                <w:color w:val="0D0D0D"/>
                <w:sz w:val="22"/>
                <w:szCs w:val="20"/>
              </w:rPr>
              <w:t xml:space="preserve"> Explain why the person is unable to make the specific decision</w:t>
            </w:r>
            <w:r>
              <w:rPr>
                <w:i/>
                <w:color w:val="0D0D0D"/>
                <w:sz w:val="22"/>
                <w:szCs w:val="20"/>
              </w:rPr>
              <w:t xml:space="preserve"> because of the impairment of, or disturbance in the functioning of, the mind or brain.</w:t>
            </w:r>
          </w:p>
        </w:tc>
      </w:tr>
      <w:tr w:rsidR="008B470F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8B470F">
            <w:pPr>
              <w:jc w:val="both"/>
              <w:rPr>
                <w:color w:val="0D0D0D"/>
                <w:sz w:val="22"/>
                <w:szCs w:val="20"/>
              </w:rPr>
            </w:pPr>
          </w:p>
          <w:p w:rsidR="008B470F" w:rsidRDefault="008B470F">
            <w:pPr>
              <w:jc w:val="both"/>
              <w:rPr>
                <w:color w:val="0D0D0D"/>
                <w:sz w:val="22"/>
                <w:szCs w:val="20"/>
              </w:rPr>
            </w:pPr>
          </w:p>
          <w:p w:rsidR="008B470F" w:rsidRDefault="008B470F">
            <w:pPr>
              <w:jc w:val="both"/>
              <w:rPr>
                <w:color w:val="0D0D0D"/>
                <w:sz w:val="22"/>
                <w:szCs w:val="20"/>
              </w:rPr>
            </w:pPr>
          </w:p>
          <w:p w:rsidR="008B470F" w:rsidRDefault="008B470F">
            <w:pPr>
              <w:jc w:val="both"/>
              <w:rPr>
                <w:color w:val="0D0D0D"/>
                <w:sz w:val="22"/>
                <w:szCs w:val="20"/>
              </w:rPr>
            </w:pPr>
          </w:p>
          <w:p w:rsidR="008B470F" w:rsidRDefault="008B470F">
            <w:pPr>
              <w:jc w:val="both"/>
              <w:rPr>
                <w:color w:val="0D0D0D"/>
                <w:sz w:val="22"/>
                <w:szCs w:val="20"/>
              </w:rPr>
            </w:pPr>
          </w:p>
          <w:p w:rsidR="008B470F" w:rsidRDefault="006368CC">
            <w:pPr>
              <w:jc w:val="both"/>
            </w:pPr>
            <w:r>
              <w:rPr>
                <w:color w:val="0D0D0D"/>
                <w:sz w:val="22"/>
                <w:szCs w:val="20"/>
              </w:rPr>
              <w:t xml:space="preserve">  </w:t>
            </w:r>
          </w:p>
        </w:tc>
      </w:tr>
    </w:tbl>
    <w:p w:rsidR="008B470F" w:rsidRDefault="008B470F"/>
    <w:p w:rsidR="008B470F" w:rsidRDefault="008B470F"/>
    <w:tbl>
      <w:tblPr>
        <w:tblW w:w="949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22"/>
        <w:gridCol w:w="34"/>
        <w:gridCol w:w="642"/>
      </w:tblGrid>
      <w:tr w:rsidR="008B470F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6368CC">
            <w:pPr>
              <w:spacing w:before="120"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>MENTAL HEALTH ASSESSMENT</w:t>
            </w:r>
          </w:p>
        </w:tc>
      </w:tr>
      <w:tr w:rsidR="008B470F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6368CC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In carrying out this assessment, I have taken into account any information given to me, and any submissions made by any of the </w:t>
            </w:r>
            <w:r>
              <w:rPr>
                <w:color w:val="auto"/>
                <w:sz w:val="22"/>
                <w:szCs w:val="22"/>
              </w:rPr>
              <w:t>following:</w:t>
            </w:r>
          </w:p>
          <w:p w:rsidR="008B470F" w:rsidRDefault="006368CC">
            <w:pPr>
              <w:numPr>
                <w:ilvl w:val="0"/>
                <w:numId w:val="2"/>
              </w:numPr>
              <w:spacing w:before="120" w:after="120"/>
              <w:ind w:left="714" w:hanging="35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The relevant person’s representative</w:t>
            </w:r>
          </w:p>
          <w:p w:rsidR="008B470F" w:rsidRDefault="006368CC">
            <w:pPr>
              <w:numPr>
                <w:ilvl w:val="0"/>
                <w:numId w:val="2"/>
              </w:numPr>
              <w:spacing w:before="120" w:after="120"/>
              <w:ind w:left="714" w:hanging="357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Any IMCA instructed for the person in relation to their deprivation of liberty</w:t>
            </w:r>
          </w:p>
          <w:p w:rsidR="008B470F" w:rsidRDefault="006368CC">
            <w:pPr>
              <w:numPr>
                <w:ilvl w:val="0"/>
                <w:numId w:val="2"/>
              </w:numPr>
              <w:spacing w:before="120" w:after="120"/>
              <w:ind w:left="714" w:hanging="357"/>
            </w:pPr>
            <w:r>
              <w:rPr>
                <w:color w:val="auto"/>
                <w:sz w:val="22"/>
                <w:szCs w:val="22"/>
              </w:rPr>
              <w:t xml:space="preserve">I have consulted the Best Interests Assessor </w:t>
            </w:r>
            <w:r>
              <w:rPr>
                <w:color w:val="auto"/>
                <w:sz w:val="22"/>
              </w:rPr>
              <w:t>for any relevant information about possible objections to treatment, including wheth</w:t>
            </w:r>
            <w:r>
              <w:rPr>
                <w:color w:val="auto"/>
                <w:sz w:val="22"/>
              </w:rPr>
              <w:t>er any donee or Deputy has made a valid decision to consent to any mental health treatment</w:t>
            </w:r>
            <w:r>
              <w:rPr>
                <w:color w:val="auto"/>
                <w:sz w:val="20"/>
                <w:szCs w:val="22"/>
              </w:rPr>
              <w:t xml:space="preserve">.  </w:t>
            </w:r>
          </w:p>
        </w:tc>
      </w:tr>
      <w:tr w:rsidR="008B470F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70F" w:rsidRDefault="006368CC">
            <w:r>
              <w:rPr>
                <w:b/>
                <w:sz w:val="22"/>
                <w:szCs w:val="22"/>
              </w:rPr>
              <w:t xml:space="preserve">Place a cross in </w:t>
            </w:r>
            <w:r>
              <w:rPr>
                <w:b/>
                <w:sz w:val="22"/>
                <w:szCs w:val="22"/>
                <w:u w:val="single"/>
              </w:rPr>
              <w:t xml:space="preserve">EITHER </w:t>
            </w:r>
            <w:r>
              <w:rPr>
                <w:b/>
                <w:sz w:val="22"/>
                <w:szCs w:val="22"/>
              </w:rPr>
              <w:t>box below</w:t>
            </w:r>
          </w:p>
        </w:tc>
      </w:tr>
      <w:tr w:rsidR="008B470F">
        <w:tblPrEx>
          <w:tblCellMar>
            <w:top w:w="0" w:type="dxa"/>
            <w:bottom w:w="0" w:type="dxa"/>
          </w:tblCellMar>
        </w:tblPrEx>
        <w:trPr>
          <w:trHeight w:val="913"/>
        </w:trPr>
        <w:tc>
          <w:tcPr>
            <w:tcW w:w="8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6368CC">
            <w:pPr>
              <w:jc w:val="both"/>
            </w:pPr>
            <w:r>
              <w:rPr>
                <w:color w:val="404040"/>
                <w:sz w:val="22"/>
                <w:szCs w:val="22"/>
              </w:rPr>
              <w:t xml:space="preserve">In my opinion the person </w:t>
            </w:r>
            <w:r>
              <w:rPr>
                <w:b/>
                <w:color w:val="404040"/>
                <w:sz w:val="22"/>
                <w:szCs w:val="22"/>
              </w:rPr>
              <w:t xml:space="preserve">IS NOT </w:t>
            </w:r>
            <w:r>
              <w:rPr>
                <w:color w:val="404040"/>
                <w:sz w:val="22"/>
                <w:szCs w:val="22"/>
              </w:rPr>
              <w:t xml:space="preserve">suffering from a mental disorder within the meaning of the Mental Health Act 1983 </w:t>
            </w:r>
            <w:r>
              <w:rPr>
                <w:color w:val="404040"/>
                <w:sz w:val="22"/>
                <w:szCs w:val="22"/>
              </w:rPr>
              <w:t>(disregarding any exclusion for persons with learning disability).</w:t>
            </w:r>
          </w:p>
          <w:p w:rsidR="008B470F" w:rsidRDefault="006368CC">
            <w:pPr>
              <w:jc w:val="both"/>
            </w:pPr>
            <w:r>
              <w:rPr>
                <w:b/>
                <w:i/>
                <w:color w:val="404040"/>
                <w:sz w:val="18"/>
              </w:rPr>
              <w:t>Provide a rationale for your opinion, including details of their symptoms, diagnosis and behaviour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70F" w:rsidRDefault="008B470F">
            <w:pPr>
              <w:jc w:val="center"/>
              <w:rPr>
                <w:b/>
                <w:color w:val="404040"/>
                <w:szCs w:val="22"/>
              </w:rPr>
            </w:pPr>
          </w:p>
        </w:tc>
      </w:tr>
      <w:tr w:rsidR="008B470F">
        <w:tblPrEx>
          <w:tblCellMar>
            <w:top w:w="0" w:type="dxa"/>
            <w:bottom w:w="0" w:type="dxa"/>
          </w:tblCellMar>
        </w:tblPrEx>
        <w:trPr>
          <w:trHeight w:val="1227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8B470F">
            <w:pPr>
              <w:rPr>
                <w:color w:val="404040"/>
                <w:sz w:val="22"/>
                <w:szCs w:val="22"/>
              </w:rPr>
            </w:pPr>
          </w:p>
          <w:p w:rsidR="008B470F" w:rsidRDefault="008B470F">
            <w:pPr>
              <w:rPr>
                <w:color w:val="404040"/>
                <w:sz w:val="22"/>
                <w:szCs w:val="22"/>
              </w:rPr>
            </w:pPr>
          </w:p>
          <w:p w:rsidR="008B470F" w:rsidRDefault="008B470F">
            <w:pPr>
              <w:rPr>
                <w:color w:val="404040"/>
                <w:sz w:val="22"/>
                <w:szCs w:val="22"/>
              </w:rPr>
            </w:pPr>
          </w:p>
          <w:p w:rsidR="008B470F" w:rsidRDefault="008B470F">
            <w:pPr>
              <w:rPr>
                <w:color w:val="404040"/>
                <w:sz w:val="22"/>
                <w:szCs w:val="22"/>
              </w:rPr>
            </w:pPr>
          </w:p>
          <w:p w:rsidR="008B470F" w:rsidRDefault="008B470F">
            <w:pPr>
              <w:rPr>
                <w:color w:val="404040"/>
                <w:sz w:val="22"/>
                <w:szCs w:val="22"/>
              </w:rPr>
            </w:pPr>
          </w:p>
          <w:p w:rsidR="008B470F" w:rsidRDefault="008B470F">
            <w:pPr>
              <w:rPr>
                <w:color w:val="404040"/>
                <w:sz w:val="22"/>
                <w:szCs w:val="22"/>
              </w:rPr>
            </w:pPr>
          </w:p>
          <w:p w:rsidR="008B470F" w:rsidRDefault="008B470F">
            <w:pPr>
              <w:rPr>
                <w:color w:val="404040"/>
                <w:sz w:val="22"/>
                <w:szCs w:val="22"/>
              </w:rPr>
            </w:pPr>
          </w:p>
          <w:p w:rsidR="008B470F" w:rsidRDefault="008B470F">
            <w:pPr>
              <w:rPr>
                <w:color w:val="404040"/>
                <w:sz w:val="22"/>
                <w:szCs w:val="22"/>
              </w:rPr>
            </w:pPr>
          </w:p>
          <w:p w:rsidR="008B470F" w:rsidRDefault="008B470F">
            <w:pPr>
              <w:rPr>
                <w:b/>
                <w:color w:val="404040"/>
                <w:sz w:val="22"/>
                <w:szCs w:val="22"/>
              </w:rPr>
            </w:pPr>
          </w:p>
        </w:tc>
      </w:tr>
      <w:tr w:rsidR="008B470F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6368CC">
            <w:r>
              <w:rPr>
                <w:color w:val="404040"/>
                <w:sz w:val="22"/>
                <w:szCs w:val="22"/>
              </w:rPr>
              <w:t xml:space="preserve">In my opinion the person </w:t>
            </w:r>
            <w:r>
              <w:rPr>
                <w:b/>
                <w:color w:val="404040"/>
                <w:sz w:val="22"/>
                <w:szCs w:val="22"/>
              </w:rPr>
              <w:t>IS</w:t>
            </w:r>
            <w:r>
              <w:rPr>
                <w:color w:val="404040"/>
                <w:sz w:val="22"/>
                <w:szCs w:val="22"/>
              </w:rPr>
              <w:t xml:space="preserve"> suffering from a mental disorder within the </w:t>
            </w:r>
            <w:r>
              <w:rPr>
                <w:color w:val="404040"/>
                <w:sz w:val="22"/>
                <w:szCs w:val="22"/>
              </w:rPr>
              <w:t>meaning of the Mental Health Act 1983 (disregarding any exclusion for persons with learning disability).</w:t>
            </w:r>
          </w:p>
          <w:p w:rsidR="008B470F" w:rsidRDefault="006368CC">
            <w:r>
              <w:rPr>
                <w:b/>
                <w:i/>
                <w:color w:val="404040"/>
                <w:sz w:val="18"/>
              </w:rPr>
              <w:t>Provide a rationale for your opinion, including details of their symptoms, diagnosis and behaviour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70F" w:rsidRDefault="008B470F">
            <w:pPr>
              <w:rPr>
                <w:b/>
                <w:color w:val="404040"/>
                <w:sz w:val="22"/>
                <w:szCs w:val="22"/>
              </w:rPr>
            </w:pPr>
          </w:p>
        </w:tc>
      </w:tr>
      <w:tr w:rsidR="008B470F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8B470F">
            <w:pPr>
              <w:rPr>
                <w:color w:val="404040"/>
                <w:sz w:val="22"/>
              </w:rPr>
            </w:pPr>
          </w:p>
          <w:p w:rsidR="008B470F" w:rsidRDefault="008B470F">
            <w:pPr>
              <w:rPr>
                <w:color w:val="404040"/>
                <w:sz w:val="22"/>
              </w:rPr>
            </w:pPr>
          </w:p>
          <w:p w:rsidR="008B470F" w:rsidRDefault="008B470F">
            <w:pPr>
              <w:rPr>
                <w:color w:val="404040"/>
                <w:sz w:val="22"/>
              </w:rPr>
            </w:pPr>
          </w:p>
          <w:p w:rsidR="008B470F" w:rsidRDefault="008B470F">
            <w:pPr>
              <w:rPr>
                <w:color w:val="404040"/>
                <w:sz w:val="22"/>
              </w:rPr>
            </w:pPr>
          </w:p>
          <w:p w:rsidR="008B470F" w:rsidRDefault="008B470F">
            <w:pPr>
              <w:rPr>
                <w:color w:val="404040"/>
                <w:sz w:val="22"/>
              </w:rPr>
            </w:pPr>
          </w:p>
          <w:p w:rsidR="008B470F" w:rsidRDefault="008B470F">
            <w:pPr>
              <w:rPr>
                <w:color w:val="404040"/>
                <w:sz w:val="22"/>
              </w:rPr>
            </w:pPr>
          </w:p>
          <w:p w:rsidR="008B470F" w:rsidRDefault="008B470F">
            <w:pPr>
              <w:rPr>
                <w:color w:val="404040"/>
                <w:sz w:val="22"/>
              </w:rPr>
            </w:pPr>
          </w:p>
          <w:p w:rsidR="008B470F" w:rsidRDefault="008B470F">
            <w:pPr>
              <w:rPr>
                <w:color w:val="404040"/>
                <w:sz w:val="22"/>
              </w:rPr>
            </w:pPr>
          </w:p>
          <w:p w:rsidR="008B470F" w:rsidRDefault="008B470F">
            <w:pPr>
              <w:rPr>
                <w:color w:val="404040"/>
                <w:sz w:val="22"/>
              </w:rPr>
            </w:pPr>
          </w:p>
          <w:p w:rsidR="008B470F" w:rsidRDefault="008B470F">
            <w:pPr>
              <w:rPr>
                <w:color w:val="404040"/>
                <w:sz w:val="22"/>
              </w:rPr>
            </w:pPr>
          </w:p>
          <w:p w:rsidR="008B470F" w:rsidRDefault="008B470F">
            <w:pPr>
              <w:rPr>
                <w:color w:val="404040"/>
                <w:sz w:val="22"/>
              </w:rPr>
            </w:pPr>
          </w:p>
        </w:tc>
      </w:tr>
      <w:tr w:rsidR="008B470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6368CC">
            <w:pPr>
              <w:rPr>
                <w:color w:val="404040"/>
                <w:sz w:val="22"/>
              </w:rPr>
            </w:pPr>
            <w:r>
              <w:rPr>
                <w:color w:val="404040"/>
                <w:sz w:val="22"/>
              </w:rPr>
              <w:t xml:space="preserve">In my opinion, the person’s mental </w:t>
            </w:r>
            <w:r>
              <w:rPr>
                <w:color w:val="404040"/>
                <w:sz w:val="22"/>
              </w:rPr>
              <w:t>health and wellbeing is likely to be affected by being deprived of liberty in the following ways:</w:t>
            </w:r>
          </w:p>
          <w:p w:rsidR="008B470F" w:rsidRDefault="008B470F">
            <w:pPr>
              <w:rPr>
                <w:color w:val="404040"/>
                <w:sz w:val="22"/>
              </w:rPr>
            </w:pPr>
          </w:p>
          <w:p w:rsidR="008B470F" w:rsidRDefault="008B470F">
            <w:pPr>
              <w:rPr>
                <w:color w:val="404040"/>
              </w:rPr>
            </w:pPr>
          </w:p>
          <w:p w:rsidR="008B470F" w:rsidRDefault="008B470F">
            <w:pPr>
              <w:rPr>
                <w:color w:val="404040"/>
              </w:rPr>
            </w:pPr>
          </w:p>
          <w:p w:rsidR="008B470F" w:rsidRDefault="008B470F">
            <w:pPr>
              <w:rPr>
                <w:color w:val="404040"/>
              </w:rPr>
            </w:pPr>
          </w:p>
          <w:p w:rsidR="008B470F" w:rsidRDefault="008B470F">
            <w:pPr>
              <w:rPr>
                <w:color w:val="404040"/>
              </w:rPr>
            </w:pPr>
          </w:p>
          <w:p w:rsidR="008B470F" w:rsidRDefault="008B470F">
            <w:pPr>
              <w:rPr>
                <w:color w:val="404040"/>
              </w:rPr>
            </w:pPr>
          </w:p>
          <w:p w:rsidR="008B470F" w:rsidRDefault="008B470F">
            <w:pPr>
              <w:rPr>
                <w:color w:val="404040"/>
              </w:rPr>
            </w:pPr>
          </w:p>
          <w:p w:rsidR="008B470F" w:rsidRDefault="008B470F">
            <w:pPr>
              <w:rPr>
                <w:color w:val="404040"/>
              </w:rPr>
            </w:pPr>
          </w:p>
          <w:p w:rsidR="008B470F" w:rsidRDefault="008B470F">
            <w:pPr>
              <w:rPr>
                <w:color w:val="404040"/>
              </w:rPr>
            </w:pPr>
          </w:p>
          <w:p w:rsidR="008B470F" w:rsidRDefault="008B470F">
            <w:pPr>
              <w:rPr>
                <w:color w:val="404040"/>
              </w:rPr>
            </w:pPr>
          </w:p>
          <w:p w:rsidR="008B470F" w:rsidRDefault="008B470F">
            <w:pPr>
              <w:rPr>
                <w:color w:val="404040"/>
              </w:rPr>
            </w:pPr>
          </w:p>
          <w:p w:rsidR="008B470F" w:rsidRDefault="008B470F">
            <w:pPr>
              <w:rPr>
                <w:color w:val="404040"/>
              </w:rPr>
            </w:pPr>
          </w:p>
        </w:tc>
      </w:tr>
    </w:tbl>
    <w:p w:rsidR="008B470F" w:rsidRDefault="008B470F"/>
    <w:tbl>
      <w:tblPr>
        <w:tblW w:w="949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4252"/>
        <w:gridCol w:w="567"/>
        <w:gridCol w:w="284"/>
        <w:gridCol w:w="1843"/>
        <w:gridCol w:w="708"/>
        <w:gridCol w:w="426"/>
      </w:tblGrid>
      <w:tr w:rsidR="008B470F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70F" w:rsidRDefault="006368CC">
            <w:pPr>
              <w:jc w:val="both"/>
              <w:rPr>
                <w:b/>
                <w:color w:val="404040"/>
                <w:szCs w:val="22"/>
              </w:rPr>
            </w:pPr>
            <w:r>
              <w:rPr>
                <w:b/>
                <w:color w:val="404040"/>
                <w:szCs w:val="22"/>
              </w:rPr>
              <w:lastRenderedPageBreak/>
              <w:t>ELIGIBILITY ASSESSMENT</w:t>
            </w:r>
          </w:p>
          <w:p w:rsidR="008B470F" w:rsidRDefault="006368CC">
            <w:pPr>
              <w:jc w:val="both"/>
            </w:pPr>
            <w:r>
              <w:rPr>
                <w:i/>
                <w:color w:val="404040"/>
                <w:sz w:val="20"/>
                <w:szCs w:val="20"/>
              </w:rPr>
              <w:t xml:space="preserve">Reference to Cases A to E refers to the cases of ineligibility for </w:t>
            </w:r>
            <w:proofErr w:type="spellStart"/>
            <w:r>
              <w:rPr>
                <w:i/>
                <w:color w:val="404040"/>
                <w:sz w:val="20"/>
                <w:szCs w:val="20"/>
              </w:rPr>
              <w:t>DoLS</w:t>
            </w:r>
            <w:proofErr w:type="spellEnd"/>
            <w:r>
              <w:rPr>
                <w:i/>
                <w:color w:val="404040"/>
                <w:sz w:val="20"/>
                <w:szCs w:val="20"/>
              </w:rPr>
              <w:t xml:space="preserve"> described in </w:t>
            </w:r>
            <w:r>
              <w:rPr>
                <w:b/>
                <w:i/>
                <w:color w:val="404040"/>
                <w:sz w:val="20"/>
                <w:szCs w:val="20"/>
              </w:rPr>
              <w:t>MCA Schedule 1A</w:t>
            </w:r>
          </w:p>
        </w:tc>
      </w:tr>
      <w:tr w:rsidR="008B470F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70F" w:rsidRDefault="006368CC">
            <w:pPr>
              <w:widowControl w:val="0"/>
              <w:autoSpaceDE w:val="0"/>
            </w:pPr>
            <w:r>
              <w:rPr>
                <w:b/>
                <w:color w:val="404040"/>
                <w:sz w:val="22"/>
                <w:szCs w:val="22"/>
              </w:rPr>
              <w:t xml:space="preserve">Answer </w:t>
            </w:r>
            <w:r>
              <w:rPr>
                <w:b/>
                <w:color w:val="404040"/>
                <w:sz w:val="22"/>
                <w:szCs w:val="22"/>
                <w:u w:val="single"/>
              </w:rPr>
              <w:t xml:space="preserve">ALL </w:t>
            </w:r>
            <w:r>
              <w:rPr>
                <w:b/>
                <w:color w:val="404040"/>
                <w:sz w:val="22"/>
                <w:szCs w:val="22"/>
              </w:rPr>
              <w:t xml:space="preserve">of the </w:t>
            </w:r>
            <w:r>
              <w:rPr>
                <w:b/>
                <w:color w:val="404040"/>
                <w:sz w:val="22"/>
                <w:szCs w:val="22"/>
              </w:rPr>
              <w:t xml:space="preserve">following questions </w:t>
            </w:r>
            <w:r>
              <w:rPr>
                <w:b/>
                <w:color w:val="404040"/>
                <w:spacing w:val="-18"/>
                <w:sz w:val="22"/>
                <w:szCs w:val="22"/>
              </w:rPr>
              <w:t>Y</w:t>
            </w:r>
            <w:r>
              <w:rPr>
                <w:b/>
                <w:color w:val="404040"/>
                <w:sz w:val="22"/>
                <w:szCs w:val="22"/>
              </w:rPr>
              <w:t>es or No, by placing a cross in the relevant box.</w:t>
            </w:r>
          </w:p>
        </w:tc>
      </w:tr>
      <w:tr w:rsidR="008B470F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36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6368CC">
            <w:pPr>
              <w:jc w:val="both"/>
            </w:pPr>
            <w:r>
              <w:rPr>
                <w:color w:val="auto"/>
                <w:sz w:val="22"/>
                <w:szCs w:val="22"/>
              </w:rPr>
              <w:t>The person is detained under section 2, 3, 4, 35-38, 44, 45A, 47, 48 or 51 of the Mental Health Act 1983(</w:t>
            </w:r>
            <w:r>
              <w:rPr>
                <w:i/>
                <w:color w:val="auto"/>
                <w:sz w:val="22"/>
                <w:szCs w:val="22"/>
              </w:rPr>
              <w:t>Case A</w:t>
            </w:r>
            <w:r>
              <w:rPr>
                <w:color w:val="auto"/>
                <w:sz w:val="22"/>
                <w:szCs w:val="22"/>
              </w:rPr>
              <w:t>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70F" w:rsidRDefault="006368CC">
            <w:pPr>
              <w:jc w:val="center"/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Yes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70F" w:rsidRDefault="008B470F">
            <w:pPr>
              <w:rPr>
                <w:b/>
                <w:color w:val="404040"/>
                <w:sz w:val="22"/>
                <w:szCs w:val="22"/>
              </w:rPr>
            </w:pPr>
          </w:p>
        </w:tc>
      </w:tr>
      <w:tr w:rsidR="008B470F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836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8B470F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70F" w:rsidRDefault="006368CC">
            <w:pPr>
              <w:jc w:val="center"/>
            </w:pPr>
            <w:r>
              <w:rPr>
                <w:color w:val="404040"/>
                <w:sz w:val="22"/>
                <w:szCs w:val="22"/>
              </w:rPr>
              <w:t>No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70F" w:rsidRDefault="008B470F">
            <w:pPr>
              <w:rPr>
                <w:b/>
                <w:color w:val="404040"/>
                <w:sz w:val="22"/>
                <w:szCs w:val="22"/>
              </w:rPr>
            </w:pPr>
          </w:p>
        </w:tc>
      </w:tr>
      <w:tr w:rsidR="008B470F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836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6368CC">
            <w:pPr>
              <w:pStyle w:val="CommentText"/>
              <w:jc w:val="both"/>
            </w:pPr>
            <w:r>
              <w:rPr>
                <w:color w:val="auto"/>
                <w:sz w:val="22"/>
                <w:szCs w:val="24"/>
                <w:lang w:val="en-US"/>
              </w:rPr>
              <w:t xml:space="preserve">The person is subject to s17 leave or conditional </w:t>
            </w:r>
            <w:r>
              <w:rPr>
                <w:color w:val="auto"/>
                <w:sz w:val="22"/>
                <w:szCs w:val="24"/>
                <w:lang w:val="en-US"/>
              </w:rPr>
              <w:t>discharge (</w:t>
            </w:r>
            <w:r>
              <w:rPr>
                <w:i/>
                <w:color w:val="auto"/>
                <w:sz w:val="22"/>
                <w:szCs w:val="24"/>
                <w:lang w:val="en-US"/>
              </w:rPr>
              <w:t>Case B</w:t>
            </w:r>
            <w:r>
              <w:rPr>
                <w:color w:val="auto"/>
                <w:sz w:val="22"/>
                <w:szCs w:val="24"/>
                <w:lang w:val="en-US"/>
              </w:rPr>
              <w:t>), or Community Treatment Order (</w:t>
            </w:r>
            <w:r>
              <w:rPr>
                <w:i/>
                <w:color w:val="auto"/>
                <w:sz w:val="22"/>
                <w:szCs w:val="24"/>
                <w:lang w:val="en-US"/>
              </w:rPr>
              <w:t>Case C</w:t>
            </w:r>
            <w:r>
              <w:rPr>
                <w:color w:val="auto"/>
                <w:sz w:val="22"/>
                <w:szCs w:val="24"/>
                <w:lang w:val="en-US"/>
              </w:rPr>
              <w:t>), or Guardianship (</w:t>
            </w:r>
            <w:r>
              <w:rPr>
                <w:i/>
                <w:color w:val="auto"/>
                <w:sz w:val="22"/>
                <w:szCs w:val="24"/>
                <w:lang w:val="en-US"/>
              </w:rPr>
              <w:t>Case D</w:t>
            </w:r>
            <w:r>
              <w:rPr>
                <w:color w:val="auto"/>
                <w:sz w:val="22"/>
                <w:szCs w:val="24"/>
                <w:lang w:val="en-US"/>
              </w:rPr>
              <w:t xml:space="preserve">), and a Standard </w:t>
            </w:r>
            <w:proofErr w:type="spellStart"/>
            <w:r>
              <w:rPr>
                <w:color w:val="auto"/>
                <w:sz w:val="22"/>
                <w:szCs w:val="24"/>
                <w:lang w:val="en-US"/>
              </w:rPr>
              <w:t>Authorisation</w:t>
            </w:r>
            <w:proofErr w:type="spellEnd"/>
            <w:r>
              <w:rPr>
                <w:color w:val="auto"/>
                <w:sz w:val="22"/>
                <w:szCs w:val="24"/>
                <w:lang w:val="en-US"/>
              </w:rPr>
              <w:t xml:space="preserve"> would be incompatible with a Mental Health Act requirement (e.g. as to residence)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70F" w:rsidRDefault="006368CC">
            <w:pPr>
              <w:jc w:val="center"/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Yes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70F" w:rsidRDefault="008B470F">
            <w:pPr>
              <w:rPr>
                <w:b/>
                <w:color w:val="404040"/>
                <w:sz w:val="22"/>
                <w:szCs w:val="22"/>
              </w:rPr>
            </w:pPr>
          </w:p>
        </w:tc>
      </w:tr>
      <w:tr w:rsidR="008B470F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836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8B470F">
            <w:pPr>
              <w:pStyle w:val="CommentText"/>
              <w:spacing w:before="120"/>
              <w:rPr>
                <w:color w:val="auto"/>
                <w:sz w:val="22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70F" w:rsidRDefault="006368CC">
            <w:pPr>
              <w:jc w:val="center"/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No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70F" w:rsidRDefault="008B470F">
            <w:pPr>
              <w:rPr>
                <w:b/>
                <w:color w:val="404040"/>
                <w:sz w:val="22"/>
                <w:szCs w:val="22"/>
              </w:rPr>
            </w:pPr>
          </w:p>
        </w:tc>
      </w:tr>
      <w:tr w:rsidR="008B470F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6368CC">
            <w:pPr>
              <w:rPr>
                <w:color w:val="404040"/>
                <w:sz w:val="22"/>
              </w:rPr>
            </w:pPr>
            <w:r>
              <w:rPr>
                <w:color w:val="404040"/>
                <w:sz w:val="22"/>
              </w:rPr>
              <w:t xml:space="preserve">If you have answered “Yes” to either of the </w:t>
            </w:r>
            <w:r>
              <w:rPr>
                <w:color w:val="404040"/>
                <w:sz w:val="22"/>
              </w:rPr>
              <w:t xml:space="preserve">above, the person is ineligible for </w:t>
            </w:r>
            <w:proofErr w:type="spellStart"/>
            <w:r>
              <w:rPr>
                <w:color w:val="404040"/>
                <w:sz w:val="22"/>
              </w:rPr>
              <w:t>DoLS</w:t>
            </w:r>
            <w:proofErr w:type="spellEnd"/>
            <w:r>
              <w:rPr>
                <w:color w:val="404040"/>
                <w:sz w:val="22"/>
              </w:rPr>
              <w:t>.</w:t>
            </w:r>
          </w:p>
          <w:p w:rsidR="008B470F" w:rsidRDefault="006368CC">
            <w:pPr>
              <w:rPr>
                <w:i/>
                <w:color w:val="404040"/>
                <w:sz w:val="18"/>
                <w:szCs w:val="18"/>
              </w:rPr>
            </w:pPr>
            <w:r>
              <w:rPr>
                <w:i/>
                <w:color w:val="404040"/>
                <w:sz w:val="18"/>
                <w:szCs w:val="18"/>
              </w:rPr>
              <w:t>Please give reasons/explanation for your answer:</w:t>
            </w:r>
          </w:p>
          <w:p w:rsidR="008B470F" w:rsidRDefault="008B470F">
            <w:pPr>
              <w:rPr>
                <w:color w:val="404040"/>
                <w:sz w:val="22"/>
                <w:szCs w:val="22"/>
              </w:rPr>
            </w:pPr>
          </w:p>
          <w:p w:rsidR="008B470F" w:rsidRDefault="008B470F">
            <w:pPr>
              <w:rPr>
                <w:color w:val="404040"/>
              </w:rPr>
            </w:pPr>
          </w:p>
        </w:tc>
      </w:tr>
      <w:tr w:rsidR="008B470F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6368CC">
            <w:pPr>
              <w:spacing w:before="60" w:after="60"/>
            </w:pPr>
            <w:r>
              <w:rPr>
                <w:b/>
                <w:color w:val="404040"/>
              </w:rPr>
              <w:t>Hospital Cases Only (</w:t>
            </w:r>
            <w:r>
              <w:rPr>
                <w:b/>
                <w:i/>
                <w:color w:val="404040"/>
              </w:rPr>
              <w:t>Case E</w:t>
            </w:r>
            <w:r>
              <w:rPr>
                <w:b/>
                <w:color w:val="404040"/>
              </w:rPr>
              <w:t xml:space="preserve">) </w:t>
            </w:r>
          </w:p>
        </w:tc>
      </w:tr>
      <w:tr w:rsidR="008B470F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836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6368CC">
            <w:pPr>
              <w:widowControl w:val="0"/>
              <w:autoSpaceDE w:val="0"/>
              <w:jc w:val="both"/>
            </w:pPr>
            <w:r>
              <w:rPr>
                <w:color w:val="auto"/>
                <w:sz w:val="22"/>
              </w:rPr>
              <w:t>The purpose of detention is to receive medical treatment for mental disorder</w:t>
            </w:r>
          </w:p>
          <w:p w:rsidR="008B470F" w:rsidRDefault="006368CC">
            <w:pPr>
              <w:widowControl w:val="0"/>
              <w:autoSpaceDE w:val="0"/>
              <w:jc w:val="both"/>
              <w:rPr>
                <w:b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  <w:t>Please explain further:</w:t>
            </w:r>
          </w:p>
          <w:p w:rsidR="008B470F" w:rsidRDefault="008B470F">
            <w:pPr>
              <w:widowControl w:val="0"/>
              <w:autoSpaceDE w:val="0"/>
              <w:rPr>
                <w:color w:val="auto"/>
                <w:sz w:val="22"/>
                <w:szCs w:val="22"/>
              </w:rPr>
            </w:pPr>
          </w:p>
          <w:p w:rsidR="008B470F" w:rsidRDefault="008B470F">
            <w:pPr>
              <w:widowControl w:val="0"/>
              <w:autoSpaceDE w:val="0"/>
              <w:rPr>
                <w:color w:val="auto"/>
                <w:sz w:val="22"/>
                <w:szCs w:val="22"/>
              </w:rPr>
            </w:pPr>
          </w:p>
          <w:p w:rsidR="008B470F" w:rsidRDefault="008B470F">
            <w:pPr>
              <w:widowControl w:val="0"/>
              <w:autoSpaceDE w:val="0"/>
              <w:jc w:val="both"/>
              <w:rPr>
                <w:b/>
                <w:i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70F" w:rsidRDefault="006368CC">
            <w:pPr>
              <w:jc w:val="center"/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Yes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70F" w:rsidRDefault="008B470F">
            <w:pPr>
              <w:jc w:val="center"/>
              <w:rPr>
                <w:b/>
                <w:color w:val="404040"/>
                <w:sz w:val="22"/>
                <w:szCs w:val="22"/>
              </w:rPr>
            </w:pPr>
          </w:p>
        </w:tc>
      </w:tr>
      <w:tr w:rsidR="008B470F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36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8B470F">
            <w:pPr>
              <w:widowControl w:val="0"/>
              <w:autoSpaceDE w:val="0"/>
              <w:jc w:val="both"/>
              <w:rPr>
                <w:color w:val="auto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70F" w:rsidRDefault="006368CC">
            <w:pPr>
              <w:jc w:val="center"/>
            </w:pPr>
            <w:r>
              <w:rPr>
                <w:color w:val="404040"/>
                <w:sz w:val="22"/>
                <w:szCs w:val="22"/>
              </w:rPr>
              <w:t>No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70F" w:rsidRDefault="008B470F">
            <w:pPr>
              <w:jc w:val="center"/>
              <w:rPr>
                <w:b/>
                <w:color w:val="404040"/>
                <w:sz w:val="22"/>
                <w:szCs w:val="22"/>
                <w:lang w:val="en-US" w:eastAsia="en-US"/>
              </w:rPr>
            </w:pPr>
          </w:p>
        </w:tc>
      </w:tr>
      <w:tr w:rsidR="008B470F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836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6368CC">
            <w:pPr>
              <w:shd w:val="clear" w:color="auto" w:fill="FFFFFF"/>
            </w:pPr>
            <w:r>
              <w:rPr>
                <w:color w:val="auto"/>
                <w:sz w:val="22"/>
                <w:szCs w:val="20"/>
              </w:rPr>
              <w:t xml:space="preserve">In my opinion </w:t>
            </w:r>
            <w:r>
              <w:rPr>
                <w:color w:val="auto"/>
                <w:sz w:val="22"/>
                <w:szCs w:val="20"/>
              </w:rPr>
              <w:t>this person could be detained under the Mental Health Act</w:t>
            </w:r>
            <w:r>
              <w:rPr>
                <w:rFonts w:ascii="Segoe UI" w:hAnsi="Segoe UI" w:cs="Segoe UI"/>
                <w:color w:val="auto"/>
                <w:sz w:val="22"/>
                <w:szCs w:val="20"/>
              </w:rPr>
              <w:t xml:space="preserve"> (</w:t>
            </w:r>
            <w:r>
              <w:rPr>
                <w:rFonts w:cs="Segoe UI"/>
                <w:color w:val="auto"/>
                <w:sz w:val="22"/>
                <w:szCs w:val="20"/>
              </w:rPr>
              <w:t>o</w:t>
            </w:r>
            <w:r>
              <w:rPr>
                <w:color w:val="auto"/>
                <w:sz w:val="22"/>
              </w:rPr>
              <w:t>n the assumption that the person cannot be assessed and treated under the Mental Capacity Act 2005</w:t>
            </w:r>
          </w:p>
          <w:p w:rsidR="008B470F" w:rsidRDefault="006368CC">
            <w:pPr>
              <w:shd w:val="clear" w:color="auto" w:fill="FFFFFF"/>
              <w:rPr>
                <w:b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  <w:t>Please explain further:</w:t>
            </w:r>
          </w:p>
          <w:p w:rsidR="008B470F" w:rsidRDefault="008B470F">
            <w:pPr>
              <w:shd w:val="clear" w:color="auto" w:fill="FFFFFF"/>
              <w:rPr>
                <w:color w:val="auto"/>
                <w:sz w:val="22"/>
                <w:szCs w:val="22"/>
              </w:rPr>
            </w:pPr>
          </w:p>
          <w:p w:rsidR="008B470F" w:rsidRDefault="008B470F">
            <w:pPr>
              <w:shd w:val="clear" w:color="auto" w:fill="FFFFFF"/>
              <w:spacing w:after="240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70F" w:rsidRDefault="006368CC">
            <w:pPr>
              <w:jc w:val="center"/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Yes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70F" w:rsidRDefault="008B470F">
            <w:pPr>
              <w:jc w:val="center"/>
              <w:rPr>
                <w:b/>
                <w:color w:val="404040"/>
                <w:sz w:val="22"/>
                <w:szCs w:val="22"/>
              </w:rPr>
            </w:pPr>
          </w:p>
        </w:tc>
      </w:tr>
      <w:tr w:rsidR="008B470F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836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8B470F">
            <w:pPr>
              <w:shd w:val="clear" w:color="auto" w:fill="FFFFFF"/>
              <w:rPr>
                <w:color w:val="auto"/>
                <w:sz w:val="2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70F" w:rsidRDefault="006368CC">
            <w:pPr>
              <w:jc w:val="center"/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No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70F" w:rsidRDefault="008B470F">
            <w:pPr>
              <w:jc w:val="center"/>
              <w:rPr>
                <w:b/>
                <w:color w:val="404040"/>
                <w:sz w:val="22"/>
                <w:szCs w:val="22"/>
              </w:rPr>
            </w:pPr>
          </w:p>
        </w:tc>
      </w:tr>
      <w:tr w:rsidR="008B470F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6368CC">
            <w:r>
              <w:rPr>
                <w:b/>
                <w:color w:val="auto"/>
                <w:sz w:val="20"/>
                <w:szCs w:val="22"/>
              </w:rPr>
              <w:t xml:space="preserve">If the answer to both of the above statements is </w:t>
            </w:r>
            <w:r>
              <w:rPr>
                <w:b/>
                <w:color w:val="auto"/>
                <w:sz w:val="20"/>
                <w:szCs w:val="22"/>
                <w:u w:val="single"/>
              </w:rPr>
              <w:t>YES</w:t>
            </w:r>
            <w:r>
              <w:rPr>
                <w:b/>
                <w:color w:val="auto"/>
                <w:sz w:val="20"/>
                <w:szCs w:val="22"/>
              </w:rPr>
              <w:t xml:space="preserve"> please</w:t>
            </w:r>
            <w:r>
              <w:rPr>
                <w:b/>
                <w:color w:val="auto"/>
                <w:sz w:val="20"/>
                <w:szCs w:val="22"/>
              </w:rPr>
              <w:t xml:space="preserve"> consider the next two statements</w:t>
            </w:r>
          </w:p>
          <w:p w:rsidR="008B470F" w:rsidRDefault="006368CC">
            <w:r>
              <w:rPr>
                <w:b/>
                <w:color w:val="auto"/>
                <w:sz w:val="20"/>
                <w:szCs w:val="22"/>
              </w:rPr>
              <w:t xml:space="preserve">If either of the below are ticked the person is ineligible for </w:t>
            </w:r>
            <w:proofErr w:type="spellStart"/>
            <w:r>
              <w:rPr>
                <w:b/>
                <w:color w:val="auto"/>
                <w:sz w:val="20"/>
                <w:szCs w:val="22"/>
              </w:rPr>
              <w:t>DoLS</w:t>
            </w:r>
            <w:proofErr w:type="spellEnd"/>
          </w:p>
        </w:tc>
      </w:tr>
      <w:tr w:rsidR="008B470F">
        <w:tblPrEx>
          <w:tblCellMar>
            <w:top w:w="0" w:type="dxa"/>
            <w:bottom w:w="0" w:type="dxa"/>
          </w:tblCellMar>
        </w:tblPrEx>
        <w:trPr>
          <w:trHeight w:val="1495"/>
        </w:trPr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6368CC">
            <w:pPr>
              <w:shd w:val="clear" w:color="auto" w:fill="FFFFFF"/>
            </w:pPr>
            <w:r>
              <w:rPr>
                <w:color w:val="auto"/>
                <w:sz w:val="22"/>
                <w:szCs w:val="22"/>
              </w:rPr>
              <w:t>The person objects, or would object if able to do so, to some or all of the medical treatment for a mental disorder</w:t>
            </w:r>
          </w:p>
          <w:p w:rsidR="008B470F" w:rsidRDefault="006368CC">
            <w:pPr>
              <w:shd w:val="clear" w:color="auto" w:fill="FFFFFF"/>
              <w:rPr>
                <w:b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  <w:t>Please explain further:</w:t>
            </w:r>
          </w:p>
          <w:p w:rsidR="008B470F" w:rsidRDefault="008B470F">
            <w:pPr>
              <w:shd w:val="clear" w:color="auto" w:fill="FFFFFF"/>
              <w:rPr>
                <w:color w:val="auto"/>
                <w:sz w:val="22"/>
                <w:szCs w:val="22"/>
              </w:rPr>
            </w:pPr>
          </w:p>
          <w:p w:rsidR="008B470F" w:rsidRDefault="008B470F">
            <w:pPr>
              <w:shd w:val="clear" w:color="auto" w:fill="FFFFFF"/>
              <w:rPr>
                <w:color w:val="auto"/>
                <w:sz w:val="22"/>
                <w:szCs w:val="22"/>
              </w:rPr>
            </w:pPr>
          </w:p>
          <w:p w:rsidR="008B470F" w:rsidRDefault="008B470F">
            <w:pPr>
              <w:shd w:val="clear" w:color="auto" w:fill="FFFFFF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6368CC">
            <w:pPr>
              <w:spacing w:before="120"/>
              <w:jc w:val="center"/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Yes</w:t>
            </w:r>
          </w:p>
          <w:p w:rsidR="008B470F" w:rsidRDefault="008B470F">
            <w:pPr>
              <w:spacing w:before="120"/>
              <w:rPr>
                <w:color w:val="40404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8B470F">
            <w:pPr>
              <w:spacing w:before="120"/>
              <w:rPr>
                <w:b/>
                <w:color w:val="404040"/>
                <w:sz w:val="22"/>
                <w:szCs w:val="22"/>
              </w:rPr>
            </w:pPr>
          </w:p>
        </w:tc>
      </w:tr>
      <w:tr w:rsidR="008B470F">
        <w:tblPrEx>
          <w:tblCellMar>
            <w:top w:w="0" w:type="dxa"/>
            <w:bottom w:w="0" w:type="dxa"/>
          </w:tblCellMar>
        </w:tblPrEx>
        <w:trPr>
          <w:trHeight w:val="1712"/>
        </w:trPr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6368CC">
            <w:pPr>
              <w:jc w:val="both"/>
            </w:pPr>
            <w:proofErr w:type="gramStart"/>
            <w:r>
              <w:rPr>
                <w:color w:val="auto"/>
                <w:sz w:val="22"/>
                <w:szCs w:val="22"/>
              </w:rPr>
              <w:t>Are</w:t>
            </w:r>
            <w:r>
              <w:rPr>
                <w:color w:val="auto"/>
                <w:sz w:val="22"/>
                <w:szCs w:val="22"/>
              </w:rPr>
              <w:t xml:space="preserve"> the deprivation</w:t>
            </w:r>
            <w:proofErr w:type="gramEnd"/>
            <w:r>
              <w:rPr>
                <w:color w:val="auto"/>
                <w:sz w:val="22"/>
                <w:szCs w:val="22"/>
              </w:rPr>
              <w:t xml:space="preserve"> of liberty safeguards the least restrictive way of best achieving the proposed care and treatment?</w:t>
            </w:r>
          </w:p>
          <w:p w:rsidR="008B470F" w:rsidRDefault="006368CC">
            <w:pPr>
              <w:shd w:val="clear" w:color="auto" w:fill="FFFFFF"/>
            </w:pPr>
            <w:r>
              <w:rPr>
                <w:b/>
                <w:i/>
                <w:color w:val="auto"/>
                <w:sz w:val="18"/>
                <w:szCs w:val="18"/>
              </w:rPr>
              <w:t>Describe the least restrictive way of best achieving the proposed care and treatment:</w:t>
            </w:r>
          </w:p>
          <w:p w:rsidR="008B470F" w:rsidRDefault="008B470F">
            <w:pPr>
              <w:shd w:val="clear" w:color="auto" w:fill="FFFFFF"/>
              <w:rPr>
                <w:color w:val="auto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6368CC">
            <w:pPr>
              <w:spacing w:before="120"/>
              <w:jc w:val="center"/>
              <w:rPr>
                <w:color w:val="404040"/>
                <w:sz w:val="22"/>
                <w:szCs w:val="22"/>
              </w:rPr>
            </w:pPr>
            <w:r>
              <w:rPr>
                <w:color w:val="404040"/>
                <w:sz w:val="22"/>
                <w:szCs w:val="22"/>
              </w:rPr>
              <w:t>No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8B470F">
            <w:pPr>
              <w:spacing w:before="120"/>
              <w:rPr>
                <w:b/>
                <w:color w:val="404040"/>
                <w:sz w:val="22"/>
                <w:szCs w:val="22"/>
              </w:rPr>
            </w:pPr>
          </w:p>
        </w:tc>
      </w:tr>
      <w:tr w:rsidR="008B470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6368CC">
            <w:pPr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>PLEASE NOW SIGN AND DATE THIS FORM</w:t>
            </w:r>
          </w:p>
        </w:tc>
      </w:tr>
      <w:tr w:rsidR="008B470F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6368CC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Signed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70F" w:rsidRDefault="008B470F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70F" w:rsidRDefault="006368CC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70F" w:rsidRDefault="008B470F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8B470F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6368CC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Print Name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70F" w:rsidRDefault="008B470F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70F" w:rsidRDefault="006368CC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Time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70F" w:rsidRDefault="008B470F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8B470F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6368CC">
            <w:r>
              <w:rPr>
                <w:b/>
                <w:i/>
                <w:color w:val="404040"/>
                <w:sz w:val="22"/>
                <w:szCs w:val="22"/>
              </w:rPr>
              <w:t xml:space="preserve"> In order to safeguard their rights please request that the person is assessed under the Mental Health Act and confirm this below:</w:t>
            </w:r>
          </w:p>
        </w:tc>
      </w:tr>
      <w:tr w:rsidR="008B470F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6368CC">
            <w:pPr>
              <w:spacing w:before="60" w:after="60"/>
              <w:rPr>
                <w:b/>
                <w:szCs w:val="22"/>
              </w:rPr>
            </w:pPr>
            <w:r>
              <w:rPr>
                <w:b/>
                <w:szCs w:val="22"/>
              </w:rPr>
              <w:t>CONFIRMATION OF REQUEST FOR MENTAL HEALTH ACT ASSESSMENT</w:t>
            </w:r>
          </w:p>
        </w:tc>
      </w:tr>
      <w:tr w:rsidR="008B470F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6368CC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and Time of request for Mental Health </w:t>
            </w:r>
            <w:r>
              <w:rPr>
                <w:sz w:val="22"/>
                <w:szCs w:val="22"/>
              </w:rPr>
              <w:t>Act Assessment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8B470F">
            <w:pPr>
              <w:spacing w:before="120"/>
              <w:rPr>
                <w:sz w:val="22"/>
                <w:szCs w:val="22"/>
              </w:rPr>
            </w:pPr>
          </w:p>
        </w:tc>
      </w:tr>
      <w:tr w:rsidR="008B470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636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Person to which the request was made</w:t>
            </w:r>
          </w:p>
          <w:p w:rsidR="008B470F" w:rsidRDefault="008B470F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70F" w:rsidRDefault="008B470F">
            <w:pPr>
              <w:rPr>
                <w:sz w:val="22"/>
                <w:szCs w:val="22"/>
              </w:rPr>
            </w:pPr>
          </w:p>
        </w:tc>
      </w:tr>
    </w:tbl>
    <w:p w:rsidR="008B470F" w:rsidRDefault="008B470F">
      <w:pPr>
        <w:spacing w:line="360" w:lineRule="auto"/>
        <w:jc w:val="both"/>
        <w:rPr>
          <w:sz w:val="22"/>
          <w:szCs w:val="22"/>
        </w:rPr>
      </w:pPr>
    </w:p>
    <w:sectPr w:rsidR="008B470F">
      <w:headerReference w:type="default" r:id="rId8"/>
      <w:footerReference w:type="default" r:id="rId9"/>
      <w:pgSz w:w="11906" w:h="16838"/>
      <w:pgMar w:top="1134" w:right="1134" w:bottom="1134" w:left="1134" w:header="227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368CC">
      <w:r>
        <w:separator/>
      </w:r>
    </w:p>
  </w:endnote>
  <w:endnote w:type="continuationSeparator" w:id="0">
    <w:p w:rsidR="00000000" w:rsidRDefault="0063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FFB" w:rsidRDefault="006368CC">
    <w:pPr>
      <w:pStyle w:val="Footer"/>
      <w:tabs>
        <w:tab w:val="clear" w:pos="8306"/>
        <w:tab w:val="right" w:pos="9356"/>
      </w:tabs>
      <w:ind w:right="140"/>
    </w:pPr>
    <w:r>
      <w:rPr>
        <w:sz w:val="16"/>
        <w:szCs w:val="16"/>
      </w:rPr>
      <w:t>March 2015 – V4 - Final</w:t>
    </w:r>
    <w:r>
      <w:rPr>
        <w:sz w:val="16"/>
        <w:szCs w:val="16"/>
      </w:rPr>
      <w:tab/>
      <w:t xml:space="preserve">Deprivation of Liberty Safeguards Form 4 </w:t>
    </w:r>
    <w:r>
      <w:rPr>
        <w:sz w:val="16"/>
        <w:szCs w:val="16"/>
      </w:rPr>
      <w:tab/>
    </w:r>
    <w:r>
      <w:rPr>
        <w:sz w:val="16"/>
        <w:szCs w:val="16"/>
        <w:lang w:val="en-US"/>
      </w:rPr>
      <w:t xml:space="preserve">Page </w:t>
    </w: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PAGE </w:instrText>
    </w:r>
    <w:r>
      <w:rPr>
        <w:sz w:val="16"/>
        <w:szCs w:val="16"/>
        <w:lang w:val="en-US"/>
      </w:rPr>
      <w:fldChar w:fldCharType="separate"/>
    </w:r>
    <w:r>
      <w:rPr>
        <w:noProof/>
        <w:sz w:val="16"/>
        <w:szCs w:val="16"/>
        <w:lang w:val="en-US"/>
      </w:rPr>
      <w:t>1</w:t>
    </w:r>
    <w:r>
      <w:rPr>
        <w:sz w:val="16"/>
        <w:szCs w:val="16"/>
        <w:lang w:val="en-US"/>
      </w:rPr>
      <w:fldChar w:fldCharType="end"/>
    </w:r>
    <w:r>
      <w:rPr>
        <w:sz w:val="16"/>
        <w:szCs w:val="16"/>
        <w:lang w:val="en-US"/>
      </w:rPr>
      <w:t xml:space="preserve"> of </w:t>
    </w: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NUMPAGES </w:instrText>
    </w:r>
    <w:r>
      <w:rPr>
        <w:sz w:val="16"/>
        <w:szCs w:val="16"/>
        <w:lang w:val="en-US"/>
      </w:rPr>
      <w:fldChar w:fldCharType="separate"/>
    </w:r>
    <w:r>
      <w:rPr>
        <w:noProof/>
        <w:sz w:val="16"/>
        <w:szCs w:val="16"/>
        <w:lang w:val="en-US"/>
      </w:rPr>
      <w:t>4</w:t>
    </w:r>
    <w:r>
      <w:rPr>
        <w:sz w:val="16"/>
        <w:szCs w:val="16"/>
        <w:lang w:val="en-US"/>
      </w:rPr>
      <w:fldChar w:fldCharType="end"/>
    </w:r>
  </w:p>
  <w:p w:rsidR="00C82FFB" w:rsidRDefault="006368CC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ab/>
      <w:t>Mental Health, Eligibility, Mental Capacity Assessmen</w:t>
    </w:r>
    <w:r>
      <w:rPr>
        <w:sz w:val="16"/>
        <w:szCs w:val="16"/>
      </w:rPr>
      <w:t>ts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368CC">
      <w:r>
        <w:separator/>
      </w:r>
    </w:p>
  </w:footnote>
  <w:footnote w:type="continuationSeparator" w:id="0">
    <w:p w:rsidR="00000000" w:rsidRDefault="00636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FFB" w:rsidRDefault="006368CC"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4443</wp:posOffset>
          </wp:positionV>
          <wp:extent cx="913238" cy="571500"/>
          <wp:effectExtent l="0" t="0" r="1162" b="0"/>
          <wp:wrapNone/>
          <wp:docPr id="1" name="Picture 1" descr="Description: Published by the Department of Health in partnership with the NH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3238" cy="5715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bCs/>
        <w:noProof/>
        <w:color w:val="000000"/>
        <w:sz w:val="28"/>
        <w:szCs w:val="28"/>
      </w:rPr>
      <w:drawing>
        <wp:inline distT="0" distB="0" distL="0" distR="0">
          <wp:extent cx="1124492" cy="571838"/>
          <wp:effectExtent l="0" t="0" r="0" b="0"/>
          <wp:docPr id="2" name="Picture 4" descr="ADASS Logo_Colou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4492" cy="57183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5757"/>
    <w:multiLevelType w:val="multilevel"/>
    <w:tmpl w:val="FD90098E"/>
    <w:lvl w:ilvl="0">
      <w:start w:val="1"/>
      <w:numFmt w:val="lowerLetter"/>
      <w:lvlText w:val="(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F578E"/>
    <w:multiLevelType w:val="multilevel"/>
    <w:tmpl w:val="527233F6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B470F"/>
    <w:rsid w:val="006368CC"/>
    <w:rsid w:val="008B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Arial" w:hAnsi="Arial" w:cs="Arial"/>
      <w:color w:val="36343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rPr>
      <w:rFonts w:ascii="Arial" w:hAnsi="Arial" w:cs="Arial"/>
      <w:color w:val="363435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Arial" w:hAnsi="Arial" w:cs="Arial"/>
      <w:b/>
      <w:bCs/>
      <w:color w:val="363435"/>
    </w:rPr>
  </w:style>
  <w:style w:type="paragraph" w:styleId="ListParagraph">
    <w:name w:val="List Paragraph"/>
    <w:basedOn w:val="Normal"/>
    <w:pPr>
      <w:ind w:left="720"/>
    </w:pPr>
  </w:style>
  <w:style w:type="character" w:styleId="PlaceholderText">
    <w:name w:val="Placeholder Text"/>
    <w:basedOn w:val="DefaultParagraphFont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Arial" w:hAnsi="Arial" w:cs="Arial"/>
      <w:color w:val="36343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rPr>
      <w:rFonts w:ascii="Arial" w:hAnsi="Arial" w:cs="Arial"/>
      <w:color w:val="363435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Arial" w:hAnsi="Arial" w:cs="Arial"/>
      <w:b/>
      <w:bCs/>
      <w:color w:val="363435"/>
    </w:rPr>
  </w:style>
  <w:style w:type="paragraph" w:styleId="ListParagraph">
    <w:name w:val="List Paragraph"/>
    <w:basedOn w:val="Normal"/>
    <w:pPr>
      <w:ind w:left="720"/>
    </w:pPr>
  </w:style>
  <w:style w:type="character" w:styleId="PlaceholderText">
    <w:name w:val="Placeholder Text"/>
    <w:basedOn w:val="DefaultParagraphFont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81E1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5393</Characters>
  <Application>Microsoft Office Word</Application>
  <DocSecurity>4</DocSecurity>
  <Lines>44</Lines>
  <Paragraphs>12</Paragraphs>
  <ScaleCrop>false</ScaleCrop>
  <Company>NHS Wirral</Company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Number</dc:title>
  <dc:creator>IT Services</dc:creator>
  <cp:lastModifiedBy>Jean-Paul</cp:lastModifiedBy>
  <cp:revision>2</cp:revision>
  <cp:lastPrinted>2015-01-25T09:19:00Z</cp:lastPrinted>
  <dcterms:created xsi:type="dcterms:W3CDTF">2019-10-24T10:20:00Z</dcterms:created>
  <dcterms:modified xsi:type="dcterms:W3CDTF">2019-10-24T10:20:00Z</dcterms:modified>
</cp:coreProperties>
</file>